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11CC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</w:p>
    <w:p w14:paraId="5B796D57" w14:textId="70C6EA21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72828">
        <w:rPr>
          <w:rFonts w:ascii="Times New Roman" w:hAnsi="Times New Roman" w:cs="Times New Roman"/>
          <w:b/>
          <w:sz w:val="28"/>
          <w:szCs w:val="28"/>
        </w:rPr>
        <w:t>ВНЕОЧЕРЕДНОГО</w:t>
      </w:r>
      <w:r w:rsidRPr="000D6990"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</w:p>
    <w:p w14:paraId="5C647F37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СОБРАНИЯ АКЦИОНЕРОВ</w:t>
      </w:r>
    </w:p>
    <w:p w14:paraId="16714E4E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</w:p>
    <w:p w14:paraId="13D5BA57" w14:textId="77777777" w:rsidR="008B0A09" w:rsidRPr="000D6990" w:rsidRDefault="008B0A09" w:rsidP="002969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«ПЕРВОРАЛЬСКИЙ АКЦИОНЕРНЫЙ КОММЕРЧЕСКИЙ БАНК»</w:t>
      </w:r>
    </w:p>
    <w:p w14:paraId="095A5155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EEE66B" w14:textId="34972D82" w:rsidR="008B0A09" w:rsidRPr="000D6990" w:rsidRDefault="008B0A09" w:rsidP="003639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Приглашаем акционеров АО «</w:t>
      </w:r>
      <w:r w:rsidR="00841394" w:rsidRPr="000D6990">
        <w:rPr>
          <w:rFonts w:ascii="Times New Roman" w:hAnsi="Times New Roman" w:cs="Times New Roman"/>
          <w:sz w:val="28"/>
          <w:szCs w:val="28"/>
        </w:rPr>
        <w:t>ПЕРВОУРАЛЬСКБАНК</w:t>
      </w:r>
      <w:r w:rsidRPr="000D6990">
        <w:rPr>
          <w:rFonts w:ascii="Times New Roman" w:hAnsi="Times New Roman" w:cs="Times New Roman"/>
          <w:sz w:val="28"/>
          <w:szCs w:val="28"/>
        </w:rPr>
        <w:t>», зарегистрированного по адресу: Россия, Свердловская область, г. Первоуральск, проспект Ильича, д. 9 «б», ОГРН 1026600001823, ИНН</w:t>
      </w:r>
      <w:r w:rsidR="0029690B" w:rsidRPr="000D6990">
        <w:rPr>
          <w:rFonts w:ascii="Times New Roman" w:hAnsi="Times New Roman" w:cs="Times New Roman"/>
          <w:sz w:val="28"/>
          <w:szCs w:val="28"/>
        </w:rPr>
        <w:t> </w:t>
      </w:r>
      <w:r w:rsidRPr="000D6990">
        <w:rPr>
          <w:rFonts w:ascii="Times New Roman" w:hAnsi="Times New Roman" w:cs="Times New Roman"/>
          <w:sz w:val="28"/>
          <w:szCs w:val="28"/>
        </w:rPr>
        <w:t>6625000100,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 </w:t>
      </w:r>
      <w:r w:rsidRPr="000D6990">
        <w:rPr>
          <w:rFonts w:ascii="Times New Roman" w:hAnsi="Times New Roman" w:cs="Times New Roman"/>
          <w:sz w:val="28"/>
          <w:szCs w:val="28"/>
        </w:rPr>
        <w:t xml:space="preserve">КПП 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668401001 </w:t>
      </w:r>
      <w:r w:rsidRPr="000D6990">
        <w:rPr>
          <w:rFonts w:ascii="Times New Roman" w:hAnsi="Times New Roman" w:cs="Times New Roman"/>
          <w:sz w:val="28"/>
          <w:szCs w:val="28"/>
        </w:rPr>
        <w:t>(далее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 – «Банк»), принять участие в </w:t>
      </w:r>
      <w:r w:rsidR="00272828">
        <w:rPr>
          <w:rFonts w:ascii="Times New Roman" w:hAnsi="Times New Roman" w:cs="Times New Roman"/>
          <w:sz w:val="28"/>
          <w:szCs w:val="28"/>
        </w:rPr>
        <w:t>вне</w:t>
      </w:r>
      <w:r w:rsidR="0029690B" w:rsidRPr="000D6990">
        <w:rPr>
          <w:rFonts w:ascii="Times New Roman" w:hAnsi="Times New Roman" w:cs="Times New Roman"/>
          <w:sz w:val="28"/>
          <w:szCs w:val="28"/>
        </w:rPr>
        <w:t xml:space="preserve">очередном </w:t>
      </w:r>
      <w:bookmarkStart w:id="0" w:name="_GoBack"/>
      <w:bookmarkEnd w:id="0"/>
      <w:r w:rsidRPr="000D6990">
        <w:rPr>
          <w:rFonts w:ascii="Times New Roman" w:hAnsi="Times New Roman" w:cs="Times New Roman"/>
          <w:sz w:val="28"/>
          <w:szCs w:val="28"/>
        </w:rPr>
        <w:t xml:space="preserve">общем собрании акционеров </w:t>
      </w:r>
      <w:r w:rsidR="00615BF7" w:rsidRPr="000D6990">
        <w:rPr>
          <w:rFonts w:ascii="Times New Roman" w:hAnsi="Times New Roman" w:cs="Times New Roman"/>
          <w:sz w:val="28"/>
          <w:szCs w:val="28"/>
        </w:rPr>
        <w:t>Банка</w:t>
      </w:r>
      <w:r w:rsidRPr="000D6990">
        <w:rPr>
          <w:rFonts w:ascii="Times New Roman" w:hAnsi="Times New Roman" w:cs="Times New Roman"/>
          <w:sz w:val="28"/>
          <w:szCs w:val="28"/>
        </w:rPr>
        <w:t xml:space="preserve">, которое состоится </w:t>
      </w:r>
      <w:r w:rsidR="00D971E8">
        <w:rPr>
          <w:rFonts w:ascii="Times New Roman" w:hAnsi="Times New Roman" w:cs="Times New Roman"/>
          <w:sz w:val="28"/>
          <w:szCs w:val="28"/>
        </w:rPr>
        <w:t>«</w:t>
      </w:r>
      <w:r w:rsidR="00F34B8D">
        <w:rPr>
          <w:rFonts w:ascii="Times New Roman" w:hAnsi="Times New Roman" w:cs="Times New Roman"/>
          <w:sz w:val="28"/>
          <w:szCs w:val="28"/>
        </w:rPr>
        <w:t>23</w:t>
      </w:r>
      <w:r w:rsidR="00D971E8">
        <w:rPr>
          <w:rFonts w:ascii="Times New Roman" w:hAnsi="Times New Roman" w:cs="Times New Roman"/>
          <w:sz w:val="28"/>
          <w:szCs w:val="28"/>
        </w:rPr>
        <w:t xml:space="preserve">» </w:t>
      </w:r>
      <w:r w:rsidR="00F34B8D">
        <w:rPr>
          <w:rFonts w:ascii="Times New Roman" w:hAnsi="Times New Roman" w:cs="Times New Roman"/>
          <w:sz w:val="28"/>
          <w:szCs w:val="28"/>
        </w:rPr>
        <w:t>ноября</w:t>
      </w:r>
      <w:r w:rsidR="00FA4AF9">
        <w:rPr>
          <w:rFonts w:ascii="Times New Roman" w:hAnsi="Times New Roman" w:cs="Times New Roman"/>
          <w:sz w:val="28"/>
          <w:szCs w:val="28"/>
        </w:rPr>
        <w:t xml:space="preserve"> </w:t>
      </w:r>
      <w:r w:rsidR="00D971E8">
        <w:rPr>
          <w:rFonts w:ascii="Times New Roman" w:hAnsi="Times New Roman" w:cs="Times New Roman"/>
          <w:sz w:val="28"/>
          <w:szCs w:val="28"/>
        </w:rPr>
        <w:t>20</w:t>
      </w:r>
      <w:r w:rsidR="0025392E">
        <w:rPr>
          <w:rFonts w:ascii="Times New Roman" w:hAnsi="Times New Roman" w:cs="Times New Roman"/>
          <w:sz w:val="28"/>
          <w:szCs w:val="28"/>
        </w:rPr>
        <w:t>2</w:t>
      </w:r>
      <w:r w:rsidR="00FA4AF9">
        <w:rPr>
          <w:rFonts w:ascii="Times New Roman" w:hAnsi="Times New Roman" w:cs="Times New Roman"/>
          <w:sz w:val="28"/>
          <w:szCs w:val="28"/>
        </w:rPr>
        <w:t>1</w:t>
      </w:r>
      <w:r w:rsidR="00841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5235">
        <w:rPr>
          <w:rFonts w:ascii="Times New Roman" w:hAnsi="Times New Roman" w:cs="Times New Roman"/>
          <w:sz w:val="28"/>
          <w:szCs w:val="28"/>
        </w:rPr>
        <w:t>.</w:t>
      </w:r>
    </w:p>
    <w:p w14:paraId="300A8E15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 xml:space="preserve"> Форма проведения собрания </w:t>
      </w:r>
      <w:r w:rsidR="000D6990" w:rsidRPr="000D6990">
        <w:rPr>
          <w:rFonts w:ascii="Times New Roman" w:hAnsi="Times New Roman" w:cs="Times New Roman"/>
          <w:sz w:val="28"/>
          <w:szCs w:val="28"/>
        </w:rPr>
        <w:t>–</w:t>
      </w:r>
      <w:r w:rsidRPr="000D6990">
        <w:rPr>
          <w:rFonts w:ascii="Times New Roman" w:hAnsi="Times New Roman" w:cs="Times New Roman"/>
          <w:sz w:val="28"/>
          <w:szCs w:val="28"/>
        </w:rPr>
        <w:t xml:space="preserve"> </w:t>
      </w:r>
      <w:r w:rsidR="00ED5235" w:rsidRPr="00ED5235">
        <w:rPr>
          <w:rFonts w:ascii="Times New Roman" w:hAnsi="Times New Roman" w:cs="Times New Roman"/>
          <w:sz w:val="28"/>
          <w:szCs w:val="28"/>
        </w:rPr>
        <w:t>заочно</w:t>
      </w:r>
      <w:r w:rsidR="00ED5235">
        <w:rPr>
          <w:rFonts w:ascii="Times New Roman" w:hAnsi="Times New Roman" w:cs="Times New Roman"/>
          <w:sz w:val="28"/>
          <w:szCs w:val="28"/>
        </w:rPr>
        <w:t>е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ED5235">
        <w:rPr>
          <w:rFonts w:ascii="Times New Roman" w:hAnsi="Times New Roman" w:cs="Times New Roman"/>
          <w:sz w:val="28"/>
          <w:szCs w:val="28"/>
        </w:rPr>
        <w:t>е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(голосование по вопросам повестки дня осуществляется бюллетенями</w:t>
      </w:r>
      <w:r w:rsidR="00ED5235">
        <w:rPr>
          <w:rFonts w:ascii="Times New Roman" w:hAnsi="Times New Roman" w:cs="Times New Roman"/>
          <w:sz w:val="28"/>
          <w:szCs w:val="28"/>
        </w:rPr>
        <w:t xml:space="preserve"> без совместного присутствия и обсуждения вопросов</w:t>
      </w:r>
      <w:r w:rsidR="00ED5235" w:rsidRPr="00ED5235">
        <w:rPr>
          <w:rFonts w:ascii="Times New Roman" w:hAnsi="Times New Roman" w:cs="Times New Roman"/>
          <w:sz w:val="28"/>
          <w:szCs w:val="28"/>
        </w:rPr>
        <w:t>)</w:t>
      </w:r>
      <w:r w:rsidR="00841394">
        <w:rPr>
          <w:rFonts w:ascii="Times New Roman" w:hAnsi="Times New Roman" w:cs="Times New Roman"/>
          <w:sz w:val="28"/>
          <w:szCs w:val="28"/>
        </w:rPr>
        <w:t>.</w:t>
      </w:r>
    </w:p>
    <w:p w14:paraId="1FF99518" w14:textId="77777777" w:rsidR="008B0A09" w:rsidRDefault="00326161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D5235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235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приема бюллетеней для голосования: не позднее 18:00 часов по местному времени </w:t>
      </w:r>
      <w:r w:rsidR="00F34B8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B8D">
        <w:rPr>
          <w:rFonts w:ascii="Times New Roman" w:hAnsi="Times New Roman" w:cs="Times New Roman"/>
          <w:sz w:val="28"/>
          <w:szCs w:val="28"/>
        </w:rPr>
        <w:t>ноября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202</w:t>
      </w:r>
      <w:r w:rsidR="00FA4AF9">
        <w:rPr>
          <w:rFonts w:ascii="Times New Roman" w:hAnsi="Times New Roman" w:cs="Times New Roman"/>
          <w:sz w:val="28"/>
          <w:szCs w:val="28"/>
        </w:rPr>
        <w:t>1</w:t>
      </w:r>
      <w:r w:rsidR="00ED5235" w:rsidRPr="00ED52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690B" w:rsidRPr="000D6990">
        <w:rPr>
          <w:rFonts w:ascii="Times New Roman" w:hAnsi="Times New Roman" w:cs="Times New Roman"/>
          <w:sz w:val="28"/>
          <w:szCs w:val="28"/>
        </w:rPr>
        <w:t>.</w:t>
      </w:r>
    </w:p>
    <w:p w14:paraId="44D98EEA" w14:textId="77777777" w:rsidR="00ED5235" w:rsidRDefault="00ED5235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235">
        <w:rPr>
          <w:rFonts w:ascii="Times New Roman" w:hAnsi="Times New Roman" w:cs="Times New Roman"/>
          <w:sz w:val="28"/>
          <w:szCs w:val="28"/>
        </w:rPr>
        <w:t xml:space="preserve">Акционеры могут реализовать свое право на участие </w:t>
      </w:r>
      <w:r w:rsidR="00722AE9">
        <w:rPr>
          <w:rFonts w:ascii="Times New Roman" w:hAnsi="Times New Roman" w:cs="Times New Roman"/>
          <w:sz w:val="28"/>
          <w:szCs w:val="28"/>
        </w:rPr>
        <w:t xml:space="preserve">в </w:t>
      </w:r>
      <w:r w:rsidRPr="00ED5235">
        <w:rPr>
          <w:rFonts w:ascii="Times New Roman" w:hAnsi="Times New Roman" w:cs="Times New Roman"/>
          <w:sz w:val="28"/>
          <w:szCs w:val="28"/>
        </w:rPr>
        <w:t xml:space="preserve">Общем собрании акционеров </w:t>
      </w:r>
      <w:r>
        <w:rPr>
          <w:rFonts w:ascii="Times New Roman" w:hAnsi="Times New Roman" w:cs="Times New Roman"/>
          <w:sz w:val="28"/>
          <w:szCs w:val="28"/>
        </w:rPr>
        <w:t>Банка</w:t>
      </w:r>
      <w:r w:rsidRPr="00ED5235">
        <w:rPr>
          <w:rFonts w:ascii="Times New Roman" w:hAnsi="Times New Roman" w:cs="Times New Roman"/>
          <w:sz w:val="28"/>
          <w:szCs w:val="28"/>
        </w:rPr>
        <w:t xml:space="preserve"> путем направления по почте (или представления лично) заполненных бюллетеней для голосования и, в соответствующих случаях, доверенностей в </w:t>
      </w:r>
      <w:r>
        <w:rPr>
          <w:rFonts w:ascii="Times New Roman" w:hAnsi="Times New Roman" w:cs="Times New Roman"/>
          <w:sz w:val="28"/>
          <w:szCs w:val="28"/>
        </w:rPr>
        <w:t>Банк. П</w:t>
      </w:r>
      <w:r w:rsidRPr="00ED5235">
        <w:rPr>
          <w:rFonts w:ascii="Times New Roman" w:hAnsi="Times New Roman" w:cs="Times New Roman"/>
          <w:sz w:val="28"/>
          <w:szCs w:val="28"/>
        </w:rPr>
        <w:t>очтовый адрес, по которому могут направляться заполненные бюллетени: 62310</w:t>
      </w:r>
      <w:r w:rsidR="00FA4AF9">
        <w:rPr>
          <w:rFonts w:ascii="Times New Roman" w:hAnsi="Times New Roman" w:cs="Times New Roman"/>
          <w:sz w:val="28"/>
          <w:szCs w:val="28"/>
        </w:rPr>
        <w:t>1</w:t>
      </w:r>
      <w:r w:rsidRPr="00ED5235">
        <w:rPr>
          <w:rFonts w:ascii="Times New Roman" w:hAnsi="Times New Roman" w:cs="Times New Roman"/>
          <w:sz w:val="28"/>
          <w:szCs w:val="28"/>
        </w:rPr>
        <w:t>, Свердловская область, г. Первоуральск, пр. Ильича, 9б</w:t>
      </w:r>
    </w:p>
    <w:p w14:paraId="694C6EA3" w14:textId="77777777" w:rsidR="00ED5235" w:rsidRPr="000D6990" w:rsidRDefault="00ED5235" w:rsidP="00ED52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235">
        <w:rPr>
          <w:rFonts w:ascii="Times New Roman" w:hAnsi="Times New Roman" w:cs="Times New Roman"/>
          <w:sz w:val="28"/>
          <w:szCs w:val="28"/>
        </w:rPr>
        <w:t>При определении кворума Собрания и подведении итогов</w:t>
      </w:r>
      <w:r>
        <w:rPr>
          <w:rFonts w:ascii="Times New Roman" w:hAnsi="Times New Roman" w:cs="Times New Roman"/>
          <w:sz w:val="28"/>
          <w:szCs w:val="28"/>
        </w:rPr>
        <w:t xml:space="preserve"> голосования будут учитываться </w:t>
      </w:r>
      <w:r w:rsidRPr="00ED5235">
        <w:rPr>
          <w:rFonts w:ascii="Times New Roman" w:hAnsi="Times New Roman" w:cs="Times New Roman"/>
          <w:sz w:val="28"/>
          <w:szCs w:val="28"/>
        </w:rPr>
        <w:t xml:space="preserve">бюллетени, полученные </w:t>
      </w:r>
      <w:r>
        <w:rPr>
          <w:rFonts w:ascii="Times New Roman" w:hAnsi="Times New Roman" w:cs="Times New Roman"/>
          <w:sz w:val="28"/>
          <w:szCs w:val="28"/>
        </w:rPr>
        <w:t>Банка</w:t>
      </w:r>
      <w:r w:rsidRPr="00ED5235">
        <w:rPr>
          <w:rFonts w:ascii="Times New Roman" w:hAnsi="Times New Roman" w:cs="Times New Roman"/>
          <w:sz w:val="28"/>
          <w:szCs w:val="28"/>
        </w:rPr>
        <w:t xml:space="preserve"> не позднее 18:00 часов</w:t>
      </w:r>
      <w:r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Pr="00ED5235">
        <w:rPr>
          <w:rFonts w:ascii="Times New Roman" w:hAnsi="Times New Roman" w:cs="Times New Roman"/>
          <w:sz w:val="28"/>
          <w:szCs w:val="28"/>
        </w:rPr>
        <w:t xml:space="preserve"> </w:t>
      </w:r>
      <w:r w:rsidR="00F34B8D">
        <w:rPr>
          <w:rFonts w:ascii="Times New Roman" w:hAnsi="Times New Roman" w:cs="Times New Roman"/>
          <w:sz w:val="28"/>
          <w:szCs w:val="28"/>
        </w:rPr>
        <w:t>22</w:t>
      </w:r>
      <w:r w:rsidRPr="00ED5235">
        <w:rPr>
          <w:rFonts w:ascii="Times New Roman" w:hAnsi="Times New Roman" w:cs="Times New Roman"/>
          <w:sz w:val="28"/>
          <w:szCs w:val="28"/>
        </w:rPr>
        <w:t xml:space="preserve"> </w:t>
      </w:r>
      <w:r w:rsidR="00F34B8D">
        <w:rPr>
          <w:rFonts w:ascii="Times New Roman" w:hAnsi="Times New Roman" w:cs="Times New Roman"/>
          <w:sz w:val="28"/>
          <w:szCs w:val="28"/>
        </w:rPr>
        <w:t>ноября</w:t>
      </w:r>
      <w:r w:rsidR="00FA4AF9">
        <w:rPr>
          <w:rFonts w:ascii="Times New Roman" w:hAnsi="Times New Roman" w:cs="Times New Roman"/>
          <w:sz w:val="28"/>
          <w:szCs w:val="28"/>
        </w:rPr>
        <w:t xml:space="preserve"> 2021</w:t>
      </w:r>
      <w:r w:rsidRPr="00ED52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03DE">
        <w:rPr>
          <w:rFonts w:ascii="Times New Roman" w:hAnsi="Times New Roman" w:cs="Times New Roman"/>
          <w:sz w:val="28"/>
          <w:szCs w:val="28"/>
        </w:rPr>
        <w:t xml:space="preserve">. </w:t>
      </w:r>
      <w:r w:rsidR="006703DE" w:rsidRPr="006703DE">
        <w:rPr>
          <w:rFonts w:ascii="Times New Roman" w:hAnsi="Times New Roman" w:cs="Times New Roman"/>
          <w:sz w:val="28"/>
          <w:szCs w:val="28"/>
        </w:rPr>
        <w:t>Бюллетени, поступившие позже указанного времени, не участвуют при подсчете голосов.</w:t>
      </w:r>
    </w:p>
    <w:p w14:paraId="343D55EE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Дата составления списка лиц, имеющих прав</w:t>
      </w:r>
      <w:r w:rsidR="0029690B" w:rsidRPr="000D6990">
        <w:rPr>
          <w:rFonts w:ascii="Times New Roman" w:hAnsi="Times New Roman" w:cs="Times New Roman"/>
          <w:sz w:val="28"/>
          <w:szCs w:val="28"/>
        </w:rPr>
        <w:t>о на участие в общем собрании: «</w:t>
      </w:r>
      <w:r w:rsidR="00F34B8D">
        <w:rPr>
          <w:rFonts w:ascii="Times New Roman" w:hAnsi="Times New Roman" w:cs="Times New Roman"/>
          <w:sz w:val="28"/>
          <w:szCs w:val="28"/>
        </w:rPr>
        <w:t>29</w:t>
      </w:r>
      <w:r w:rsidR="0029690B" w:rsidRPr="000D6990">
        <w:rPr>
          <w:rFonts w:ascii="Times New Roman" w:hAnsi="Times New Roman" w:cs="Times New Roman"/>
          <w:sz w:val="28"/>
          <w:szCs w:val="28"/>
        </w:rPr>
        <w:t>»</w:t>
      </w:r>
      <w:r w:rsidR="00D971E8">
        <w:rPr>
          <w:rFonts w:ascii="Times New Roman" w:hAnsi="Times New Roman" w:cs="Times New Roman"/>
          <w:sz w:val="28"/>
          <w:szCs w:val="28"/>
        </w:rPr>
        <w:t xml:space="preserve"> </w:t>
      </w:r>
      <w:r w:rsidR="00722AE9">
        <w:rPr>
          <w:rFonts w:ascii="Times New Roman" w:hAnsi="Times New Roman" w:cs="Times New Roman"/>
          <w:sz w:val="28"/>
          <w:szCs w:val="28"/>
        </w:rPr>
        <w:t>октября</w:t>
      </w:r>
      <w:r w:rsidR="003F428E">
        <w:rPr>
          <w:rFonts w:ascii="Times New Roman" w:hAnsi="Times New Roman" w:cs="Times New Roman"/>
          <w:sz w:val="28"/>
          <w:szCs w:val="28"/>
        </w:rPr>
        <w:t xml:space="preserve"> </w:t>
      </w:r>
      <w:r w:rsidR="00D971E8">
        <w:rPr>
          <w:rFonts w:ascii="Times New Roman" w:hAnsi="Times New Roman" w:cs="Times New Roman"/>
          <w:sz w:val="28"/>
          <w:szCs w:val="28"/>
        </w:rPr>
        <w:t>20</w:t>
      </w:r>
      <w:r w:rsidR="003F428E">
        <w:rPr>
          <w:rFonts w:ascii="Times New Roman" w:hAnsi="Times New Roman" w:cs="Times New Roman"/>
          <w:sz w:val="28"/>
          <w:szCs w:val="28"/>
        </w:rPr>
        <w:t>21</w:t>
      </w:r>
      <w:r w:rsidRPr="000D699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1668D3" w14:textId="77777777" w:rsidR="00FE161E" w:rsidRPr="000D6990" w:rsidRDefault="00FE161E" w:rsidP="009B41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>С информацией (материалами), подлежащей предоставлению акционерам при подготовке к проведению годового Общего собрания акционеров, информацией о наличии письменного согласия выдвинутых кандидатов на избрание в соответствующий орган Банка мож</w:t>
      </w:r>
      <w:r w:rsidR="00D971E8">
        <w:rPr>
          <w:rFonts w:ascii="Times New Roman" w:hAnsi="Times New Roman" w:cs="Times New Roman"/>
          <w:sz w:val="28"/>
          <w:szCs w:val="28"/>
        </w:rPr>
        <w:t>но ознакомиться, начиная с «</w:t>
      </w:r>
      <w:r w:rsidR="00F34B8D">
        <w:rPr>
          <w:rFonts w:ascii="Times New Roman" w:hAnsi="Times New Roman" w:cs="Times New Roman"/>
          <w:sz w:val="28"/>
          <w:szCs w:val="28"/>
        </w:rPr>
        <w:t>01</w:t>
      </w:r>
      <w:r w:rsidRPr="000D6990">
        <w:rPr>
          <w:rFonts w:ascii="Times New Roman" w:hAnsi="Times New Roman" w:cs="Times New Roman"/>
          <w:sz w:val="28"/>
          <w:szCs w:val="28"/>
        </w:rPr>
        <w:t xml:space="preserve">» </w:t>
      </w:r>
      <w:r w:rsidR="00F34B8D">
        <w:rPr>
          <w:rFonts w:ascii="Times New Roman" w:hAnsi="Times New Roman" w:cs="Times New Roman"/>
          <w:sz w:val="28"/>
          <w:szCs w:val="28"/>
        </w:rPr>
        <w:t>ноября</w:t>
      </w:r>
      <w:r w:rsidR="00722AE9">
        <w:rPr>
          <w:rFonts w:ascii="Times New Roman" w:hAnsi="Times New Roman" w:cs="Times New Roman"/>
          <w:sz w:val="28"/>
          <w:szCs w:val="28"/>
        </w:rPr>
        <w:t xml:space="preserve"> </w:t>
      </w:r>
      <w:r w:rsidRPr="000D6990">
        <w:rPr>
          <w:rFonts w:ascii="Times New Roman" w:hAnsi="Times New Roman" w:cs="Times New Roman"/>
          <w:sz w:val="28"/>
          <w:szCs w:val="28"/>
        </w:rPr>
        <w:t>20</w:t>
      </w:r>
      <w:r w:rsidR="0025392E">
        <w:rPr>
          <w:rFonts w:ascii="Times New Roman" w:hAnsi="Times New Roman" w:cs="Times New Roman"/>
          <w:sz w:val="28"/>
          <w:szCs w:val="28"/>
        </w:rPr>
        <w:t>2</w:t>
      </w:r>
      <w:r w:rsidR="003F428E">
        <w:rPr>
          <w:rFonts w:ascii="Times New Roman" w:hAnsi="Times New Roman" w:cs="Times New Roman"/>
          <w:sz w:val="28"/>
          <w:szCs w:val="28"/>
        </w:rPr>
        <w:t>1</w:t>
      </w:r>
      <w:r w:rsidRPr="000D6990">
        <w:rPr>
          <w:rFonts w:ascii="Times New Roman" w:hAnsi="Times New Roman" w:cs="Times New Roman"/>
          <w:sz w:val="28"/>
          <w:szCs w:val="28"/>
        </w:rPr>
        <w:t xml:space="preserve"> года по адресу </w:t>
      </w:r>
      <w:r w:rsidR="009B4139" w:rsidRPr="000D6990">
        <w:rPr>
          <w:rFonts w:ascii="Times New Roman" w:hAnsi="Times New Roman" w:cs="Times New Roman"/>
          <w:sz w:val="28"/>
          <w:szCs w:val="28"/>
        </w:rPr>
        <w:t>Россия, Свердловская область, г. Первоуральск, проспект Ильича, д. 9 «б»</w:t>
      </w:r>
      <w:r w:rsidR="00ED5235">
        <w:rPr>
          <w:rFonts w:ascii="Times New Roman" w:hAnsi="Times New Roman" w:cs="Times New Roman"/>
          <w:sz w:val="28"/>
          <w:szCs w:val="28"/>
        </w:rPr>
        <w:t xml:space="preserve">, </w:t>
      </w:r>
      <w:r w:rsidR="00ED5235" w:rsidRPr="00ED5235">
        <w:rPr>
          <w:rFonts w:ascii="Times New Roman" w:hAnsi="Times New Roman" w:cs="Times New Roman"/>
          <w:sz w:val="28"/>
          <w:szCs w:val="28"/>
        </w:rPr>
        <w:t>а также получить копии документов, обратившись к Корпоративному секретарю Банка по электронной почте vodnev@pervbank.ru</w:t>
      </w:r>
      <w:r w:rsidR="009B4139" w:rsidRPr="000D69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02690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946030" w14:textId="77777777" w:rsidR="008B0A09" w:rsidRPr="000D6990" w:rsidRDefault="008B0A09" w:rsidP="000D699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D6990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D6990" w:rsidRPr="000D6990">
        <w:rPr>
          <w:rFonts w:ascii="Times New Roman" w:hAnsi="Times New Roman" w:cs="Times New Roman"/>
          <w:b/>
          <w:sz w:val="28"/>
          <w:szCs w:val="28"/>
        </w:rPr>
        <w:t xml:space="preserve"> общего собрания акционеров</w:t>
      </w:r>
      <w:r w:rsidRPr="000D6990">
        <w:rPr>
          <w:rFonts w:ascii="Times New Roman" w:hAnsi="Times New Roman" w:cs="Times New Roman"/>
          <w:b/>
          <w:sz w:val="28"/>
          <w:szCs w:val="28"/>
        </w:rPr>
        <w:t>:</w:t>
      </w:r>
    </w:p>
    <w:p w14:paraId="7B3B17A1" w14:textId="77777777" w:rsidR="00722AE9" w:rsidRPr="00722AE9" w:rsidRDefault="00722AE9" w:rsidP="0072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досрочном прекращении полномочий членов Совета директоров Банка.</w:t>
      </w:r>
    </w:p>
    <w:p w14:paraId="250687FB" w14:textId="77777777" w:rsidR="00722AE9" w:rsidRPr="00722AE9" w:rsidRDefault="00722AE9" w:rsidP="0072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количественного состава Совета директоров Банка</w:t>
      </w:r>
    </w:p>
    <w:p w14:paraId="069B71D8" w14:textId="77777777" w:rsidR="00722AE9" w:rsidRPr="00722AE9" w:rsidRDefault="00722AE9" w:rsidP="0072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Избрание членов Совета директоров Банка.</w:t>
      </w:r>
    </w:p>
    <w:p w14:paraId="146B0DCA" w14:textId="77777777" w:rsidR="00CF62FD" w:rsidRDefault="00CF62FD" w:rsidP="003F428E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69FCB933" w14:textId="77777777" w:rsidR="008B0A09" w:rsidRPr="000D6990" w:rsidRDefault="008B0A09" w:rsidP="00CF62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990">
        <w:rPr>
          <w:rFonts w:ascii="Times New Roman" w:hAnsi="Times New Roman" w:cs="Times New Roman"/>
          <w:sz w:val="28"/>
          <w:szCs w:val="28"/>
        </w:rPr>
        <w:t xml:space="preserve">Правом голоса на </w:t>
      </w:r>
      <w:r w:rsidR="00722AE9">
        <w:rPr>
          <w:rFonts w:ascii="Times New Roman" w:hAnsi="Times New Roman" w:cs="Times New Roman"/>
          <w:sz w:val="28"/>
          <w:szCs w:val="28"/>
        </w:rPr>
        <w:t>вне</w:t>
      </w:r>
      <w:r w:rsidRPr="000D6990">
        <w:rPr>
          <w:rFonts w:ascii="Times New Roman" w:hAnsi="Times New Roman" w:cs="Times New Roman"/>
          <w:sz w:val="28"/>
          <w:szCs w:val="28"/>
        </w:rPr>
        <w:t xml:space="preserve">очередном общем собрании акционеров обладают акционеры - владельцы голосующих акций </w:t>
      </w:r>
      <w:r w:rsidR="00FE161E" w:rsidRPr="000D6990">
        <w:rPr>
          <w:rFonts w:ascii="Times New Roman" w:hAnsi="Times New Roman" w:cs="Times New Roman"/>
          <w:sz w:val="28"/>
          <w:szCs w:val="28"/>
        </w:rPr>
        <w:t>Банка</w:t>
      </w:r>
      <w:r w:rsidRPr="000D6990">
        <w:rPr>
          <w:rFonts w:ascii="Times New Roman" w:hAnsi="Times New Roman" w:cs="Times New Roman"/>
          <w:sz w:val="28"/>
          <w:szCs w:val="28"/>
        </w:rPr>
        <w:t xml:space="preserve">. Голосующей акцией </w:t>
      </w:r>
      <w:r w:rsidR="00FE161E" w:rsidRPr="000D6990">
        <w:rPr>
          <w:rFonts w:ascii="Times New Roman" w:hAnsi="Times New Roman" w:cs="Times New Roman"/>
          <w:sz w:val="28"/>
          <w:szCs w:val="28"/>
        </w:rPr>
        <w:t>Банка</w:t>
      </w:r>
      <w:r w:rsidRPr="000D6990">
        <w:rPr>
          <w:rFonts w:ascii="Times New Roman" w:hAnsi="Times New Roman" w:cs="Times New Roman"/>
          <w:sz w:val="28"/>
          <w:szCs w:val="28"/>
        </w:rPr>
        <w:t xml:space="preserve"> </w:t>
      </w:r>
      <w:r w:rsidRPr="000D6990">
        <w:rPr>
          <w:rFonts w:ascii="Times New Roman" w:hAnsi="Times New Roman" w:cs="Times New Roman"/>
          <w:sz w:val="28"/>
          <w:szCs w:val="28"/>
        </w:rPr>
        <w:lastRenderedPageBreak/>
        <w:t>является обыкновенная акция, предоставляющая акционеру право голоса при решении вопроса, поставленного на голосование.</w:t>
      </w:r>
    </w:p>
    <w:p w14:paraId="1F59C9EC" w14:textId="77777777" w:rsidR="008B0A09" w:rsidRPr="000D6990" w:rsidRDefault="008B0A09" w:rsidP="00296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427E4" w14:textId="77777777" w:rsidR="008B0A09" w:rsidRPr="00ED5235" w:rsidRDefault="008B0A09" w:rsidP="00ED5235">
      <w:pPr>
        <w:pStyle w:val="ConsPlusNonformat"/>
        <w:tabs>
          <w:tab w:val="left" w:pos="510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235">
        <w:rPr>
          <w:rFonts w:ascii="Times New Roman" w:hAnsi="Times New Roman" w:cs="Times New Roman"/>
          <w:b/>
          <w:sz w:val="28"/>
          <w:szCs w:val="28"/>
        </w:rPr>
        <w:t>Совет директоров</w:t>
      </w:r>
      <w:r w:rsidR="0087748F" w:rsidRPr="00ED5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235" w:rsidRPr="00ED5235">
        <w:rPr>
          <w:rFonts w:ascii="Times New Roman" w:hAnsi="Times New Roman" w:cs="Times New Roman"/>
          <w:b/>
          <w:sz w:val="28"/>
          <w:szCs w:val="28"/>
        </w:rPr>
        <w:t xml:space="preserve">АО «ПЕРВОУРАЛЬСКБАНК» </w:t>
      </w:r>
    </w:p>
    <w:p w14:paraId="7E9B48C4" w14:textId="77777777" w:rsidR="00081221" w:rsidRPr="000D6990" w:rsidRDefault="00081221" w:rsidP="00296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1221" w:rsidRPr="000D6990" w:rsidSect="0081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0A86"/>
    <w:multiLevelType w:val="hybridMultilevel"/>
    <w:tmpl w:val="C94E6B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3211160"/>
    <w:multiLevelType w:val="hybridMultilevel"/>
    <w:tmpl w:val="A18CE544"/>
    <w:lvl w:ilvl="0" w:tplc="4A1EE9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09"/>
    <w:rsid w:val="00081221"/>
    <w:rsid w:val="000D6990"/>
    <w:rsid w:val="0025392E"/>
    <w:rsid w:val="00272828"/>
    <w:rsid w:val="0029690B"/>
    <w:rsid w:val="00326161"/>
    <w:rsid w:val="00344AF1"/>
    <w:rsid w:val="00352A2D"/>
    <w:rsid w:val="0036397D"/>
    <w:rsid w:val="003F428E"/>
    <w:rsid w:val="00615BF7"/>
    <w:rsid w:val="006703DE"/>
    <w:rsid w:val="006742DC"/>
    <w:rsid w:val="00722AE9"/>
    <w:rsid w:val="007B15B4"/>
    <w:rsid w:val="00841394"/>
    <w:rsid w:val="0087748F"/>
    <w:rsid w:val="008B0A09"/>
    <w:rsid w:val="009B4139"/>
    <w:rsid w:val="009B6D46"/>
    <w:rsid w:val="00A71E01"/>
    <w:rsid w:val="00B85A8E"/>
    <w:rsid w:val="00B862FB"/>
    <w:rsid w:val="00C3187D"/>
    <w:rsid w:val="00CF62FD"/>
    <w:rsid w:val="00D971E8"/>
    <w:rsid w:val="00E42773"/>
    <w:rsid w:val="00ED5235"/>
    <w:rsid w:val="00F34B8D"/>
    <w:rsid w:val="00FA4AF9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CA96"/>
  <w15:docId w15:val="{A52DAA04-5E48-4583-AE42-6D1B90D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0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0A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Воднев</dc:creator>
  <cp:lastModifiedBy>Молчанова Мария</cp:lastModifiedBy>
  <cp:revision>2</cp:revision>
  <dcterms:created xsi:type="dcterms:W3CDTF">2023-11-27T14:37:00Z</dcterms:created>
  <dcterms:modified xsi:type="dcterms:W3CDTF">2023-11-27T14:37:00Z</dcterms:modified>
</cp:coreProperties>
</file>